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382D" w14:textId="0EF3F1B2" w:rsidR="008A38F2" w:rsidRPr="008A38F2" w:rsidRDefault="008A38F2" w:rsidP="008A38F2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</w:t>
      </w:r>
    </w:p>
    <w:p w14:paraId="4EA3E2A4" w14:textId="72ED5C5C" w:rsidR="00055AD5" w:rsidRDefault="00055AD5" w:rsidP="00055A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AD5">
        <w:rPr>
          <w:rFonts w:ascii="Times New Roman" w:hAnsi="Times New Roman" w:cs="Times New Roman"/>
          <w:b/>
          <w:bCs/>
          <w:sz w:val="24"/>
          <w:szCs w:val="24"/>
        </w:rPr>
        <w:t xml:space="preserve">Zakres obowiązków pracownika </w:t>
      </w:r>
      <w:r w:rsidR="009C5A18">
        <w:rPr>
          <w:rFonts w:ascii="Times New Roman" w:hAnsi="Times New Roman" w:cs="Times New Roman"/>
          <w:b/>
          <w:bCs/>
          <w:sz w:val="24"/>
          <w:szCs w:val="24"/>
        </w:rPr>
        <w:t>badawczo-</w:t>
      </w:r>
      <w:r w:rsidRPr="00055AD5">
        <w:rPr>
          <w:rFonts w:ascii="Times New Roman" w:hAnsi="Times New Roman" w:cs="Times New Roman"/>
          <w:b/>
          <w:bCs/>
          <w:sz w:val="24"/>
          <w:szCs w:val="24"/>
        </w:rPr>
        <w:t>dydaktycznego zatrudnionego na stanowisku profesora uczelni:</w:t>
      </w:r>
    </w:p>
    <w:p w14:paraId="70203DAF" w14:textId="77777777" w:rsidR="00055AD5" w:rsidRPr="00055AD5" w:rsidRDefault="00055AD5" w:rsidP="00055A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A9104" w14:textId="77777777" w:rsidR="00055AD5" w:rsidRPr="00055AD5" w:rsidRDefault="00055AD5" w:rsidP="00055AD5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055AD5">
        <w:rPr>
          <w:b/>
          <w:bCs/>
          <w:sz w:val="24"/>
          <w:szCs w:val="24"/>
        </w:rPr>
        <w:t>Obowiązki związane z prowadzeniem działalności naukowej i kształcenia kadry naukowej:</w:t>
      </w:r>
    </w:p>
    <w:p w14:paraId="61D9EBFE" w14:textId="77777777" w:rsidR="00055AD5" w:rsidRPr="00055AD5" w:rsidRDefault="00055AD5" w:rsidP="00055AD5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055AD5">
        <w:rPr>
          <w:sz w:val="24"/>
          <w:szCs w:val="24"/>
        </w:rPr>
        <w:t>kształcenie kadry naukowej, w tym pełnienie funkcji promotora, recenzenta w przewodzie doktorskim oraz członka komisji egzaminów doktorskich, a także członka komisji habilitacyjnej, recenzenta w postępowaniu habilitacyjnym</w:t>
      </w:r>
      <w:r w:rsidRPr="00055AD5">
        <w:rPr>
          <w:b/>
          <w:bCs/>
          <w:sz w:val="24"/>
          <w:szCs w:val="24"/>
        </w:rPr>
        <w:t>,</w:t>
      </w:r>
    </w:p>
    <w:p w14:paraId="003F4931" w14:textId="77777777" w:rsidR="00055AD5" w:rsidRPr="00055AD5" w:rsidRDefault="00055AD5" w:rsidP="00055AD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 xml:space="preserve">prowadzenie działalności naukowej, niezbędnej do rozwoju naukowego Uczelni oraz podnoszenia własnego poziomu naukowego i kształcenia kadr, </w:t>
      </w:r>
    </w:p>
    <w:p w14:paraId="16E79D77" w14:textId="77777777" w:rsidR="00055AD5" w:rsidRPr="00055AD5" w:rsidRDefault="00055AD5" w:rsidP="00055AD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>uzyskanie tytułu naukowego,</w:t>
      </w:r>
    </w:p>
    <w:p w14:paraId="4E90AEB4" w14:textId="77777777" w:rsidR="00055AD5" w:rsidRPr="00055AD5" w:rsidRDefault="00055AD5" w:rsidP="00055AD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 xml:space="preserve">opieka nad rozwojem naukowym doktorantów, </w:t>
      </w:r>
    </w:p>
    <w:p w14:paraId="1F8B1ABF" w14:textId="77777777" w:rsidR="00055AD5" w:rsidRPr="00055AD5" w:rsidRDefault="00055AD5" w:rsidP="00055AD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>udział merytoryczny w komitetach naukowych, redakcjach, radach i innych ciałach o charakterze naukowym,</w:t>
      </w:r>
    </w:p>
    <w:p w14:paraId="368DD7E5" w14:textId="77777777" w:rsidR="00055AD5" w:rsidRPr="00055AD5" w:rsidRDefault="00055AD5" w:rsidP="00055AD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>upowszechnianie wyników badań naukowych, w szczególności poprzez publikowanie artykułów, monografii naukowych, rozdziałów materiałów w prestiżowych czasopismach i czynny udział w konferencjach naukowych,</w:t>
      </w:r>
    </w:p>
    <w:p w14:paraId="7AA0431B" w14:textId="6D566769" w:rsidR="00055AD5" w:rsidRPr="00055AD5" w:rsidRDefault="00055AD5" w:rsidP="00055AD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>prowadzenie badań naukowych finansowanych w trybie konkursowym przez instytucje krajowe lub zagraniczne</w:t>
      </w:r>
      <w:r w:rsidR="008D3D3E">
        <w:rPr>
          <w:sz w:val="24"/>
          <w:szCs w:val="24"/>
        </w:rPr>
        <w:t>,</w:t>
      </w:r>
      <w:r w:rsidRPr="00055AD5">
        <w:rPr>
          <w:sz w:val="24"/>
          <w:szCs w:val="24"/>
        </w:rPr>
        <w:t xml:space="preserve"> </w:t>
      </w:r>
    </w:p>
    <w:p w14:paraId="713B579E" w14:textId="77777777" w:rsidR="00055AD5" w:rsidRPr="00055AD5" w:rsidRDefault="00055AD5" w:rsidP="00055AD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>uzyskanie i prowadzenie projektów badawczych i badawczo-rozwojowych.</w:t>
      </w:r>
    </w:p>
    <w:p w14:paraId="0C9D4F7F" w14:textId="77777777" w:rsidR="00055AD5" w:rsidRPr="00055AD5" w:rsidRDefault="00055AD5" w:rsidP="00055A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F81CC" w14:textId="77777777" w:rsidR="00055AD5" w:rsidRPr="00055AD5" w:rsidRDefault="00055AD5" w:rsidP="00055AD5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055AD5">
        <w:rPr>
          <w:b/>
          <w:bCs/>
          <w:sz w:val="24"/>
          <w:szCs w:val="24"/>
        </w:rPr>
        <w:t>Obowiązki związane z kształceniem i wychowaniem studentów:</w:t>
      </w:r>
    </w:p>
    <w:p w14:paraId="2A232D9A" w14:textId="219A4532" w:rsidR="00055AD5" w:rsidRPr="00055AD5" w:rsidRDefault="00055AD5" w:rsidP="00055AD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>prowadzenie zajęć dydaktycznych</w:t>
      </w:r>
      <w:r w:rsidR="008D3D3E">
        <w:rPr>
          <w:sz w:val="24"/>
          <w:szCs w:val="24"/>
        </w:rPr>
        <w:t>,</w:t>
      </w:r>
    </w:p>
    <w:p w14:paraId="22993328" w14:textId="77777777" w:rsidR="00055AD5" w:rsidRPr="00055AD5" w:rsidRDefault="00055AD5" w:rsidP="00055AD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>konsultacje w wymiarze 2 godziny tygodniowo,</w:t>
      </w:r>
    </w:p>
    <w:p w14:paraId="6A4C4093" w14:textId="05A2606F" w:rsidR="00055AD5" w:rsidRPr="00055AD5" w:rsidRDefault="00055AD5" w:rsidP="00055AD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>przeprowadzanie egzaminów w toku studiów, kolokwiów i sprawdzianów</w:t>
      </w:r>
      <w:r w:rsidR="00A80275">
        <w:rPr>
          <w:sz w:val="24"/>
          <w:szCs w:val="24"/>
        </w:rPr>
        <w:t>,</w:t>
      </w:r>
    </w:p>
    <w:p w14:paraId="0A562657" w14:textId="77777777" w:rsidR="00055AD5" w:rsidRPr="00055AD5" w:rsidRDefault="00055AD5" w:rsidP="00055AD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 xml:space="preserve">promotorstwo prac dyplomowych studentów oraz ich sprawdzanie </w:t>
      </w:r>
      <w:r w:rsidRPr="00055AD5">
        <w:rPr>
          <w:sz w:val="24"/>
          <w:szCs w:val="24"/>
        </w:rPr>
        <w:br/>
        <w:t xml:space="preserve">i recenzowanie,  </w:t>
      </w:r>
    </w:p>
    <w:p w14:paraId="26099067" w14:textId="77777777" w:rsidR="00055AD5" w:rsidRPr="00055AD5" w:rsidRDefault="00055AD5" w:rsidP="00055AD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 xml:space="preserve">opieka nad kołami naukowymi studentów i doktorantów,  </w:t>
      </w:r>
    </w:p>
    <w:p w14:paraId="57F58D1E" w14:textId="77777777" w:rsidR="00055AD5" w:rsidRPr="00055AD5" w:rsidRDefault="00055AD5" w:rsidP="00055AD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 xml:space="preserve">weryfikacja i ewaluacja efektów uczenia się osiągniętych przez studentów w ramach prowadzonych zajęć, prowadzenie dokumentacji potwierdzającej osiągnięcie zamierzonych efektów uczenia się, w tym uzupełnianie elektronicznych protokołów.  </w:t>
      </w:r>
    </w:p>
    <w:p w14:paraId="02339F9A" w14:textId="77777777" w:rsidR="00055AD5" w:rsidRPr="00055AD5" w:rsidRDefault="00055AD5" w:rsidP="00055AD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>archiwizowanie prac zaliczeniowych i egzaminacyjnych studentów.</w:t>
      </w:r>
    </w:p>
    <w:p w14:paraId="117E9969" w14:textId="77777777" w:rsidR="00055AD5" w:rsidRPr="00055AD5" w:rsidRDefault="00055AD5" w:rsidP="00055AD5">
      <w:pPr>
        <w:pStyle w:val="Akapitzlist"/>
        <w:spacing w:line="360" w:lineRule="auto"/>
        <w:ind w:left="1068"/>
        <w:jc w:val="both"/>
        <w:rPr>
          <w:sz w:val="24"/>
          <w:szCs w:val="24"/>
        </w:rPr>
      </w:pPr>
    </w:p>
    <w:p w14:paraId="40D0090B" w14:textId="77777777" w:rsidR="00055AD5" w:rsidRPr="00055AD5" w:rsidRDefault="00055AD5" w:rsidP="00055AD5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14:paraId="07F7C8CF" w14:textId="77777777" w:rsidR="00055AD5" w:rsidRPr="00055AD5" w:rsidRDefault="00055AD5" w:rsidP="00055AD5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055AD5">
        <w:rPr>
          <w:b/>
          <w:bCs/>
          <w:sz w:val="24"/>
          <w:szCs w:val="24"/>
        </w:rPr>
        <w:t>Obowiązki organizacyjne:</w:t>
      </w:r>
    </w:p>
    <w:p w14:paraId="47DF708F" w14:textId="77777777" w:rsidR="00055AD5" w:rsidRPr="00055AD5" w:rsidRDefault="00055AD5" w:rsidP="00055AD5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14:paraId="61EE031A" w14:textId="73EE30D1" w:rsidR="00055AD5" w:rsidRPr="00055AD5" w:rsidRDefault="00055AD5" w:rsidP="00055AD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>udział w posiedzeniach organów kolegialnych Uczelni oraz Rady Instytutu, zebraniach Zakładu</w:t>
      </w:r>
      <w:r w:rsidR="00A80275">
        <w:rPr>
          <w:sz w:val="24"/>
          <w:szCs w:val="24"/>
        </w:rPr>
        <w:t>,</w:t>
      </w:r>
      <w:r w:rsidRPr="00055AD5">
        <w:rPr>
          <w:sz w:val="24"/>
          <w:szCs w:val="24"/>
        </w:rPr>
        <w:t xml:space="preserve"> </w:t>
      </w:r>
    </w:p>
    <w:p w14:paraId="02F9DE88" w14:textId="77777777" w:rsidR="00055AD5" w:rsidRPr="00055AD5" w:rsidRDefault="00055AD5" w:rsidP="00055AD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 xml:space="preserve">pełnienie funkcji dyrektora/kierownika instytutu/samodzielnej katedry/katedry/ studium/zakładu, </w:t>
      </w:r>
    </w:p>
    <w:p w14:paraId="46DAB1F7" w14:textId="77777777" w:rsidR="00055AD5" w:rsidRPr="00055AD5" w:rsidRDefault="00055AD5" w:rsidP="00055AD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 xml:space="preserve">udział w pracach komisji i zespołów, w tym w pracach komisji rektorskich, senackich, utworzonych w ramach systemu zapewnienia jakości kształcenia, powoływanych do przeprowadzenia egzaminów dyplomowych, przewodów doktorskich, egzaminów i zaliczeń komisyjnych i innych wymienionych w Regulaminie oceny nauczycieli akademickich, </w:t>
      </w:r>
    </w:p>
    <w:p w14:paraId="4EEA312A" w14:textId="1F9A762D" w:rsidR="00055AD5" w:rsidRPr="00055AD5" w:rsidRDefault="00055AD5" w:rsidP="00055AD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 xml:space="preserve">udział w pracach organizacyjnych na </w:t>
      </w:r>
      <w:r w:rsidR="00A80275">
        <w:rPr>
          <w:sz w:val="24"/>
          <w:szCs w:val="24"/>
        </w:rPr>
        <w:t xml:space="preserve">rzecz </w:t>
      </w:r>
      <w:r w:rsidRPr="00055AD5">
        <w:rPr>
          <w:sz w:val="24"/>
          <w:szCs w:val="24"/>
        </w:rPr>
        <w:t>Instytutu oraz Uczelni,</w:t>
      </w:r>
    </w:p>
    <w:p w14:paraId="096D0056" w14:textId="77777777" w:rsidR="00055AD5" w:rsidRPr="00055AD5" w:rsidRDefault="00055AD5" w:rsidP="00055AD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 xml:space="preserve">udział w pracach rad i zespołów doradczych, udział w pracach redakcyjnych czasopism i innych publikacji naukowych, </w:t>
      </w:r>
    </w:p>
    <w:p w14:paraId="35B2A22F" w14:textId="7EFE539A" w:rsidR="00055AD5" w:rsidRPr="00055AD5" w:rsidRDefault="00055AD5" w:rsidP="00055AD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55AD5">
        <w:rPr>
          <w:sz w:val="24"/>
          <w:szCs w:val="24"/>
        </w:rPr>
        <w:t>pełnienie funkcji i wykonywanie zadań powierzonych przez Dyrektora, z</w:t>
      </w:r>
      <w:r w:rsidR="00A80275">
        <w:rPr>
          <w:sz w:val="24"/>
          <w:szCs w:val="24"/>
        </w:rPr>
        <w:t>astępc</w:t>
      </w:r>
      <w:r w:rsidRPr="00055AD5">
        <w:rPr>
          <w:sz w:val="24"/>
          <w:szCs w:val="24"/>
        </w:rPr>
        <w:t>ę Dyrektora Instytutu lub kierownika Zakładu.</w:t>
      </w:r>
    </w:p>
    <w:p w14:paraId="56F3D0C4" w14:textId="77777777" w:rsidR="00245788" w:rsidRPr="00055AD5" w:rsidRDefault="00245788" w:rsidP="00055AD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45788" w:rsidRPr="0005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261DA"/>
    <w:multiLevelType w:val="hybridMultilevel"/>
    <w:tmpl w:val="7FC084AC"/>
    <w:lvl w:ilvl="0" w:tplc="475C184E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8099D"/>
    <w:multiLevelType w:val="hybridMultilevel"/>
    <w:tmpl w:val="77EE46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4C1D97"/>
    <w:multiLevelType w:val="hybridMultilevel"/>
    <w:tmpl w:val="4E160D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7B0F25"/>
    <w:multiLevelType w:val="hybridMultilevel"/>
    <w:tmpl w:val="53E6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D5"/>
    <w:rsid w:val="00055AD5"/>
    <w:rsid w:val="00245788"/>
    <w:rsid w:val="008A38F2"/>
    <w:rsid w:val="008D3D3E"/>
    <w:rsid w:val="009C5A18"/>
    <w:rsid w:val="00A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A5EA82"/>
  <w15:chartTrackingRefBased/>
  <w15:docId w15:val="{5138CA1A-E35B-2E45-BA41-8F65D677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D5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AD5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Korzeniewska-Lasota</dc:creator>
  <cp:keywords/>
  <dc:description/>
  <cp:lastModifiedBy>Anna Korzeniewska-Lasota</cp:lastModifiedBy>
  <cp:revision>3</cp:revision>
  <dcterms:created xsi:type="dcterms:W3CDTF">2021-01-27T11:30:00Z</dcterms:created>
  <dcterms:modified xsi:type="dcterms:W3CDTF">2021-02-24T10:58:00Z</dcterms:modified>
</cp:coreProperties>
</file>